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7" o:title=""/>
          </v:shape>
          <o:OLEObject Type="Embed" ProgID="PBrush" ShapeID="_x0000_i1025" DrawAspect="Content" ObjectID="_1773809782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73DC48BE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2859C000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8240FC" w:rsidRPr="008240FC">
        <w:rPr>
          <w:rFonts w:ascii="Arial" w:eastAsia="Arial" w:hAnsi="Arial" w:cs="Arial"/>
          <w:b/>
          <w:sz w:val="24"/>
          <w:szCs w:val="24"/>
          <w:lang w:val="pt-BR"/>
        </w:rPr>
        <w:t>28</w:t>
      </w:r>
      <w:r w:rsidR="007A5484" w:rsidRPr="008240FC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3683A84C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517DC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240FC" w:rsidRPr="008240FC">
        <w:rPr>
          <w:rFonts w:ascii="Arial" w:eastAsia="Arial" w:hAnsi="Arial" w:cs="Arial"/>
          <w:b/>
          <w:sz w:val="24"/>
          <w:szCs w:val="24"/>
          <w:lang w:val="pt-BR"/>
        </w:rPr>
        <w:t>35</w:t>
      </w:r>
      <w:r w:rsidR="007A5484" w:rsidRPr="008240FC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747"/>
        <w:gridCol w:w="1233"/>
        <w:gridCol w:w="4506"/>
        <w:gridCol w:w="1589"/>
      </w:tblGrid>
      <w:tr w:rsidR="00094560" w14:paraId="13F356A1" w14:textId="77777777" w:rsidTr="00CE2389">
        <w:tc>
          <w:tcPr>
            <w:tcW w:w="747" w:type="dxa"/>
          </w:tcPr>
          <w:p w14:paraId="5FC70C14" w14:textId="66770F98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ITEM</w:t>
            </w:r>
          </w:p>
        </w:tc>
        <w:tc>
          <w:tcPr>
            <w:tcW w:w="1233" w:type="dxa"/>
          </w:tcPr>
          <w:p w14:paraId="7227571F" w14:textId="009E37E1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UNIDADE</w:t>
            </w:r>
          </w:p>
        </w:tc>
        <w:tc>
          <w:tcPr>
            <w:tcW w:w="4506" w:type="dxa"/>
          </w:tcPr>
          <w:p w14:paraId="6A4623C4" w14:textId="50D2574D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DESCRIÇÃO</w:t>
            </w:r>
          </w:p>
        </w:tc>
        <w:tc>
          <w:tcPr>
            <w:tcW w:w="1589" w:type="dxa"/>
          </w:tcPr>
          <w:p w14:paraId="1FD6F870" w14:textId="306C1764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CE2389">
        <w:tc>
          <w:tcPr>
            <w:tcW w:w="747" w:type="dxa"/>
          </w:tcPr>
          <w:p w14:paraId="12D27845" w14:textId="3DCA2448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01</w:t>
            </w:r>
          </w:p>
        </w:tc>
        <w:tc>
          <w:tcPr>
            <w:tcW w:w="1233" w:type="dxa"/>
          </w:tcPr>
          <w:p w14:paraId="2F5C9A87" w14:textId="0EDEA68A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UNID.</w:t>
            </w:r>
          </w:p>
        </w:tc>
        <w:tc>
          <w:tcPr>
            <w:tcW w:w="4506" w:type="dxa"/>
          </w:tcPr>
          <w:p w14:paraId="0FEFF070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Impressora multifuncional monocromática com entrada de rede de dados, deve conter no mínimo as seguintes especificações: Impressão, cópia e digitalização; </w:t>
            </w:r>
          </w:p>
          <w:p w14:paraId="02E7B562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Possuir uma velocidade de impressão (carta/A4) de 42/40 páginas 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ppm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 (páginas por minuto);</w:t>
            </w:r>
          </w:p>
          <w:p w14:paraId="0E262907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Digitalização ADF 50 folhas com passagem única e leitura simultânea nos dois lados;</w:t>
            </w:r>
          </w:p>
          <w:p w14:paraId="69009C67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Impressão automática frente e verso;</w:t>
            </w:r>
          </w:p>
          <w:p w14:paraId="577D085D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Visor de painel de controle tela touchscreen de 2,7 pol.; </w:t>
            </w:r>
          </w:p>
          <w:p w14:paraId="72B6B5AB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val="en-US"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val="en-US" w:eastAsia="zh-CN" w:bidi="hi-IN"/>
              </w:rPr>
              <w:t xml:space="preserve">Entrada 1 Hi-Speed USB 2.0 1 rear host USB 1 Frontal USB port, 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val="en-US" w:eastAsia="zh-CN" w:bidi="hi-IN"/>
              </w:rPr>
              <w:t>conectividade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val="en-US" w:eastAsia="zh-CN" w:bidi="hi-IN"/>
              </w:rPr>
              <w:t xml:space="preserve"> Gigabit Ethernet LAN 10/100/1000BASE-T network 802.3az (EEE) 802.11b/g/n/2.4/5 GHZ Wi-Fi radio + BLE;</w:t>
            </w:r>
          </w:p>
          <w:p w14:paraId="666451D0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Voltagem: 110v 50/6-Hz;</w:t>
            </w:r>
          </w:p>
          <w:p w14:paraId="31A37999" w14:textId="77777777" w:rsidR="00CE2389" w:rsidRPr="00CE2389" w:rsidRDefault="00CE2389" w:rsidP="00CE2389">
            <w:pPr>
              <w:suppressAutoHyphens/>
              <w:spacing w:line="276" w:lineRule="auto"/>
              <w:jc w:val="both"/>
              <w:textAlignment w:val="baseline"/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</w:pPr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Ser compatível com sistemas operacionais Windows 7 a 11, Windows Server-Android, Novell-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macOS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 10.15 Catalina, 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macOS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 11 Big 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Sur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 e/ou 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macOS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 xml:space="preserve"> 12 </w:t>
            </w:r>
            <w:proofErr w:type="spellStart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monterey</w:t>
            </w:r>
            <w:proofErr w:type="spellEnd"/>
            <w:r w:rsidRPr="00CE2389">
              <w:rPr>
                <w:rFonts w:ascii="Cambria" w:eastAsia="WenQuanYi Micro Hei" w:hAnsi="Cambria" w:cs="Arial"/>
                <w:sz w:val="20"/>
                <w:szCs w:val="20"/>
                <w:lang w:eastAsia="zh-CN" w:bidi="hi-IN"/>
              </w:rPr>
              <w:t>;</w:t>
            </w:r>
          </w:p>
          <w:p w14:paraId="0EA0EE02" w14:textId="677C9EAC" w:rsidR="00BE1C00" w:rsidRPr="00CE2389" w:rsidRDefault="00CE2389" w:rsidP="00CE2389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lang w:eastAsia="zh-CN" w:bidi="hi-IN"/>
              </w:rPr>
            </w:pPr>
            <w:r w:rsidRPr="00CE2389">
              <w:rPr>
                <w:rFonts w:ascii="Cambria" w:eastAsia="Times New Roman" w:hAnsi="Cambria" w:cs="Arial"/>
                <w:kern w:val="0"/>
                <w:sz w:val="20"/>
                <w:szCs w:val="20"/>
                <w:lang w:eastAsia="pt-BR"/>
                <w14:ligatures w14:val="none"/>
              </w:rPr>
              <w:t>Acompanhar: Autotransformador 220v para 110v, mínimo 1000VA.</w:t>
            </w:r>
          </w:p>
        </w:tc>
        <w:tc>
          <w:tcPr>
            <w:tcW w:w="1589" w:type="dxa"/>
          </w:tcPr>
          <w:p w14:paraId="4ED788B6" w14:textId="6D92ADD9" w:rsidR="00BE1C00" w:rsidRPr="00422F36" w:rsidRDefault="00422F3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422F36">
              <w:rPr>
                <w:rFonts w:ascii="Arial" w:hAnsi="Arial" w:cs="Arial"/>
                <w:color w:val="000000"/>
              </w:rPr>
              <w:t>0</w:t>
            </w:r>
            <w:r w:rsidR="00CE2389">
              <w:rPr>
                <w:rFonts w:ascii="Arial" w:hAnsi="Arial" w:cs="Arial"/>
                <w:color w:val="000000"/>
              </w:rPr>
              <w:t>1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422F36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422F36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64DF98C2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São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obrigações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Contratante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receber o objeto no prazo e condições estabelecidas no Termo de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manter, durante toda a execução do serviço, em compatibilidade com as obrigações assumidas, todas as condições de habilitação e qualificação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) dias, contados a partir do recebimento da Nota Fiscal ou Fatura, através de ordem bancária, para crédito em banco, agência e </w:t>
      </w: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conta-corrente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70F42E8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62A8F782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Havendo erro na apresentação da Nota Fiscal ou dos documentos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Contratada regularmente optante pelo Simples Nacional, nos termos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proofErr w:type="spellStart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</w:t>
      </w:r>
      <w:proofErr w:type="spellEnd"/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cometer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fraude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em caso de inexecução parcial, a multa compensatória, no mesmo percentual do subitem acima, será aplicada de forma proporcional à obrigação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autoridade competente, na aplicação das sanções, levará em consideração a gravidade da conduta do infrator, o caráter educativo da pena,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bem como o dano causado à Administração, observado o princípio da proporcionalidade.</w:t>
      </w:r>
    </w:p>
    <w:p w14:paraId="4A9F559A" w14:textId="61016EF8" w:rsidR="004A7D22" w:rsidRPr="00CE2389" w:rsidRDefault="00000000" w:rsidP="00CE23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CE2389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CE2389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CE2389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CE2389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CE2389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CE2389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387E2E2" w14:textId="42A49480" w:rsidR="00A56875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CE2389"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>0</w:t>
      </w:r>
      <w:r w:rsidR="008240FC"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>5</w:t>
      </w:r>
      <w:r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CE2389"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8240FC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2024.</w:t>
      </w:r>
      <w:bookmarkEnd w:id="0"/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192A" w14:textId="77777777" w:rsidR="00EA5CDC" w:rsidRDefault="00EA5CDC">
      <w:r>
        <w:separator/>
      </w:r>
    </w:p>
  </w:endnote>
  <w:endnote w:type="continuationSeparator" w:id="0">
    <w:p w14:paraId="1BA20DC1" w14:textId="77777777" w:rsidR="00EA5CDC" w:rsidRDefault="00E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444A" w14:textId="77777777" w:rsidR="00EA5CDC" w:rsidRDefault="00EA5CDC">
      <w:r>
        <w:separator/>
      </w:r>
    </w:p>
  </w:footnote>
  <w:footnote w:type="continuationSeparator" w:id="0">
    <w:p w14:paraId="12314A64" w14:textId="77777777" w:rsidR="00EA5CDC" w:rsidRDefault="00EA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507D"/>
    <w:rsid w:val="000A5F78"/>
    <w:rsid w:val="000D6308"/>
    <w:rsid w:val="0011259E"/>
    <w:rsid w:val="001246A4"/>
    <w:rsid w:val="001B7117"/>
    <w:rsid w:val="001C0369"/>
    <w:rsid w:val="001D5558"/>
    <w:rsid w:val="001E1521"/>
    <w:rsid w:val="0023080A"/>
    <w:rsid w:val="002D68B9"/>
    <w:rsid w:val="002D69E0"/>
    <w:rsid w:val="003E3343"/>
    <w:rsid w:val="003F003B"/>
    <w:rsid w:val="00405853"/>
    <w:rsid w:val="0041451B"/>
    <w:rsid w:val="00422F36"/>
    <w:rsid w:val="004A7D22"/>
    <w:rsid w:val="00517DC7"/>
    <w:rsid w:val="00533379"/>
    <w:rsid w:val="005463F5"/>
    <w:rsid w:val="00556B93"/>
    <w:rsid w:val="0056198C"/>
    <w:rsid w:val="005917A6"/>
    <w:rsid w:val="00623DD1"/>
    <w:rsid w:val="00642FB7"/>
    <w:rsid w:val="006A18B1"/>
    <w:rsid w:val="006C02AB"/>
    <w:rsid w:val="00773084"/>
    <w:rsid w:val="007A5484"/>
    <w:rsid w:val="007C77BF"/>
    <w:rsid w:val="007D76A6"/>
    <w:rsid w:val="008151AE"/>
    <w:rsid w:val="008219DF"/>
    <w:rsid w:val="008240FC"/>
    <w:rsid w:val="00857F07"/>
    <w:rsid w:val="00861360"/>
    <w:rsid w:val="00873813"/>
    <w:rsid w:val="00875BE4"/>
    <w:rsid w:val="008916CD"/>
    <w:rsid w:val="00920784"/>
    <w:rsid w:val="009335BF"/>
    <w:rsid w:val="00981184"/>
    <w:rsid w:val="00A27785"/>
    <w:rsid w:val="00A56875"/>
    <w:rsid w:val="00AF6EC6"/>
    <w:rsid w:val="00B14CD4"/>
    <w:rsid w:val="00B7467D"/>
    <w:rsid w:val="00BE1C00"/>
    <w:rsid w:val="00C24904"/>
    <w:rsid w:val="00C26D2A"/>
    <w:rsid w:val="00CD0798"/>
    <w:rsid w:val="00CE2389"/>
    <w:rsid w:val="00E1163E"/>
    <w:rsid w:val="00E11C45"/>
    <w:rsid w:val="00EA5CDC"/>
    <w:rsid w:val="00EC10D2"/>
    <w:rsid w:val="00EC665D"/>
    <w:rsid w:val="00ED095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13</cp:revision>
  <dcterms:created xsi:type="dcterms:W3CDTF">2024-03-06T14:47:00Z</dcterms:created>
  <dcterms:modified xsi:type="dcterms:W3CDTF">2024-04-05T11:10:00Z</dcterms:modified>
</cp:coreProperties>
</file>