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7B1E3" w14:textId="4C0FEEA8" w:rsidR="00D0614D" w:rsidRDefault="002A17B2" w:rsidP="00D0614D">
      <w:pPr>
        <w:jc w:val="center"/>
      </w:pPr>
      <w:r>
        <w:object w:dxaOrig="8235" w:dyaOrig="2025" w14:anchorId="784A0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01.25pt" o:ole="">
            <v:imagedata r:id="rId4" o:title=""/>
          </v:shape>
          <o:OLEObject Type="Embed" ProgID="PBrush" ShapeID="_x0000_i1025" DrawAspect="Content" ObjectID="_1777192742" r:id="rId5"/>
        </w:object>
      </w:r>
    </w:p>
    <w:p w14:paraId="69B9123D" w14:textId="18FD028E" w:rsidR="004359DB" w:rsidRPr="002F089F" w:rsidRDefault="00D0614D" w:rsidP="00835ACC">
      <w:pPr>
        <w:jc w:val="center"/>
        <w:rPr>
          <w:b/>
          <w:bCs/>
          <w:sz w:val="28"/>
          <w:szCs w:val="28"/>
        </w:rPr>
      </w:pPr>
      <w:r w:rsidRPr="002F089F">
        <w:rPr>
          <w:b/>
          <w:bCs/>
          <w:sz w:val="28"/>
          <w:szCs w:val="28"/>
        </w:rPr>
        <w:t>PLANILHA DE CUSTOS:</w:t>
      </w:r>
    </w:p>
    <w:p w14:paraId="64FE5599" w14:textId="77777777" w:rsidR="00D0614D" w:rsidRDefault="00D0614D" w:rsidP="00D0614D">
      <w:pPr>
        <w:jc w:val="center"/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644"/>
        <w:gridCol w:w="4029"/>
        <w:gridCol w:w="851"/>
        <w:gridCol w:w="992"/>
        <w:gridCol w:w="1417"/>
        <w:gridCol w:w="1418"/>
      </w:tblGrid>
      <w:tr w:rsidR="00F134B6" w14:paraId="238CC8D2" w14:textId="77777777" w:rsidTr="00734C88">
        <w:tc>
          <w:tcPr>
            <w:tcW w:w="644" w:type="dxa"/>
          </w:tcPr>
          <w:p w14:paraId="4CF874F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Item</w:t>
            </w:r>
          </w:p>
        </w:tc>
        <w:tc>
          <w:tcPr>
            <w:tcW w:w="4029" w:type="dxa"/>
          </w:tcPr>
          <w:p w14:paraId="72ABD1EA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Descrição</w:t>
            </w:r>
          </w:p>
        </w:tc>
        <w:tc>
          <w:tcPr>
            <w:tcW w:w="851" w:type="dxa"/>
          </w:tcPr>
          <w:p w14:paraId="44A0E1F6" w14:textId="0174184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Uni</w:t>
            </w:r>
            <w:r w:rsidR="00013D30">
              <w:rPr>
                <w:rFonts w:ascii="Arial" w:hAnsi="Arial" w:cs="Arial"/>
              </w:rPr>
              <w:t>d.</w:t>
            </w:r>
          </w:p>
        </w:tc>
        <w:tc>
          <w:tcPr>
            <w:tcW w:w="992" w:type="dxa"/>
          </w:tcPr>
          <w:p w14:paraId="6B098031" w14:textId="0159CC0B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Quant</w:t>
            </w:r>
            <w:r w:rsidR="0061079C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6687D23B" w14:textId="123826AD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Valor Uni</w:t>
            </w:r>
            <w:r w:rsidR="00013D30">
              <w:rPr>
                <w:rFonts w:ascii="Arial" w:hAnsi="Arial" w:cs="Arial"/>
              </w:rPr>
              <w:t xml:space="preserve">d. </w:t>
            </w:r>
            <w:r w:rsidRPr="00526C3F">
              <w:rPr>
                <w:rFonts w:ascii="Arial" w:hAnsi="Arial" w:cs="Arial"/>
              </w:rPr>
              <w:t>R$</w:t>
            </w:r>
          </w:p>
        </w:tc>
        <w:tc>
          <w:tcPr>
            <w:tcW w:w="1418" w:type="dxa"/>
          </w:tcPr>
          <w:p w14:paraId="03991A2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Valor total R$</w:t>
            </w:r>
          </w:p>
        </w:tc>
      </w:tr>
      <w:tr w:rsidR="00F134B6" w14:paraId="0E7683CD" w14:textId="77777777" w:rsidTr="00734C88">
        <w:tc>
          <w:tcPr>
            <w:tcW w:w="644" w:type="dxa"/>
          </w:tcPr>
          <w:p w14:paraId="6B00EFC9" w14:textId="77777777" w:rsidR="00F134B6" w:rsidRPr="00526C3F" w:rsidRDefault="00F134B6" w:rsidP="00F134B6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01</w:t>
            </w:r>
          </w:p>
        </w:tc>
        <w:tc>
          <w:tcPr>
            <w:tcW w:w="4029" w:type="dxa"/>
          </w:tcPr>
          <w:p w14:paraId="66F74D4E" w14:textId="77777777" w:rsidR="006C1176" w:rsidRPr="00734C88" w:rsidRDefault="006C1176" w:rsidP="006C11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34C8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Celular</w:t>
            </w:r>
            <w:r w:rsidRPr="00734C88">
              <w:rPr>
                <w:rFonts w:ascii="Arial" w:eastAsia="Calibri" w:hAnsi="Arial" w:cs="Arial"/>
                <w:sz w:val="20"/>
                <w:szCs w:val="20"/>
              </w:rPr>
              <w:t xml:space="preserve"> tela 6.4”; memória interna 128GB; câmera traseira principal 50Mpx; com NFC, câmera frontal principal 10Mpx; cor preto;</w:t>
            </w:r>
          </w:p>
          <w:p w14:paraId="385D923D" w14:textId="77777777" w:rsidR="006C1176" w:rsidRPr="00734C88" w:rsidRDefault="006C1176" w:rsidP="006C11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34C8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Armazenamento:</w:t>
            </w:r>
            <w:r w:rsidRPr="00734C88">
              <w:rPr>
                <w:rFonts w:ascii="Arial" w:eastAsia="Calibri" w:hAnsi="Arial" w:cs="Arial"/>
                <w:sz w:val="20"/>
                <w:szCs w:val="20"/>
              </w:rPr>
              <w:t xml:space="preserve"> armazenamento interno 128GB; memória RAM 8GB; </w:t>
            </w:r>
          </w:p>
          <w:p w14:paraId="78BFED06" w14:textId="77777777" w:rsidR="006C1176" w:rsidRPr="00734C88" w:rsidRDefault="006C1176" w:rsidP="006C11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34C8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Conectividade:</w:t>
            </w:r>
            <w:r w:rsidRPr="00734C88">
              <w:rPr>
                <w:rFonts w:ascii="Arial" w:eastAsia="Calibri" w:hAnsi="Arial" w:cs="Arial"/>
                <w:sz w:val="20"/>
                <w:szCs w:val="20"/>
              </w:rPr>
              <w:t xml:space="preserve"> rede móvel 5G; conector de carregamento USB-C; com Wi-Fi; com GPS; com Bluetooth; com NFC;</w:t>
            </w:r>
          </w:p>
          <w:p w14:paraId="75F4E83A" w14:textId="77777777" w:rsidR="006C1176" w:rsidRPr="00734C88" w:rsidRDefault="006C1176" w:rsidP="006C11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34C8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Câmera:</w:t>
            </w:r>
            <w:r w:rsidRPr="00734C88">
              <w:rPr>
                <w:rFonts w:ascii="Arial" w:eastAsia="Calibri" w:hAnsi="Arial" w:cs="Arial"/>
                <w:sz w:val="20"/>
                <w:szCs w:val="20"/>
              </w:rPr>
              <w:t xml:space="preserve"> resolução da câmera traseira principal 50Mpx; resolução de vídeo da câmera traseira 7680px X 4320px; resolução da câmera frontal principal 10Mpx; foco automático; zoom óptico; zoom digital; câmera lenta; estabilizador de imagem; resolução das câmeras traseiras 50mpx/12mpx/8mpx; abertura do diafragma da câmera traseira f1.8/f2.2/f2.4; resolução das câmeras frontais 10Mpx; abertura de diafragma da câmera frontal f2.4; 3 câmeras traseiras; 1 câmera frontal; zoom óptico 3x; zoom digital 30x;</w:t>
            </w:r>
          </w:p>
          <w:p w14:paraId="4F7DEC62" w14:textId="77777777" w:rsidR="006C1176" w:rsidRPr="00734C88" w:rsidRDefault="006C1176" w:rsidP="006C11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34C8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Sensores:</w:t>
            </w:r>
            <w:r w:rsidRPr="00734C88">
              <w:rPr>
                <w:rFonts w:ascii="Arial" w:eastAsia="Calibri" w:hAnsi="Arial" w:cs="Arial"/>
                <w:sz w:val="20"/>
                <w:szCs w:val="20"/>
              </w:rPr>
              <w:t xml:space="preserve"> com acelerômetro; com sensor de proximidade; com giroscópio; com barômetro;</w:t>
            </w:r>
          </w:p>
          <w:p w14:paraId="2CE25A6C" w14:textId="77777777" w:rsidR="006C1176" w:rsidRPr="00734C88" w:rsidRDefault="006C1176" w:rsidP="006C11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34C8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Sistema operacional:</w:t>
            </w:r>
            <w:r w:rsidRPr="00734C88">
              <w:rPr>
                <w:rFonts w:ascii="Arial" w:eastAsia="Calibri" w:hAnsi="Arial" w:cs="Arial"/>
                <w:sz w:val="20"/>
                <w:szCs w:val="20"/>
              </w:rPr>
              <w:t xml:space="preserve"> Android; última versão do sistema operacional 13;</w:t>
            </w:r>
          </w:p>
          <w:p w14:paraId="02B3AD84" w14:textId="77777777" w:rsidR="006C1176" w:rsidRPr="00734C88" w:rsidRDefault="006C1176" w:rsidP="006C11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34C8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Processador:</w:t>
            </w:r>
            <w:r w:rsidRPr="00734C88">
              <w:rPr>
                <w:rFonts w:ascii="Arial" w:eastAsia="Calibri" w:hAnsi="Arial" w:cs="Arial"/>
                <w:sz w:val="20"/>
                <w:szCs w:val="20"/>
              </w:rPr>
              <w:t xml:space="preserve"> modelo exynos 2200; velocidade 2.8GHz; 8 núcleos;</w:t>
            </w:r>
          </w:p>
          <w:p w14:paraId="421450FB" w14:textId="77777777" w:rsidR="006C1176" w:rsidRPr="00734C88" w:rsidRDefault="006C1176" w:rsidP="006C11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34C8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Tela:</w:t>
            </w:r>
            <w:r w:rsidRPr="00734C88">
              <w:rPr>
                <w:rFonts w:ascii="Arial" w:eastAsia="Calibri" w:hAnsi="Arial" w:cs="Arial"/>
                <w:sz w:val="20"/>
                <w:szCs w:val="20"/>
              </w:rPr>
              <w:t xml:space="preserve"> tamanho 6.4; resolução da tela Full HD+; resolução da tela 1080px X 2340px; tecnologia da tela AMOLED dinâmico 2X; 403ppp pixels por polegada da tela; taxa de atualização da tela 120Hz;</w:t>
            </w:r>
          </w:p>
          <w:p w14:paraId="20739796" w14:textId="77777777" w:rsidR="006C1176" w:rsidRPr="00734C88" w:rsidRDefault="006C1176" w:rsidP="006C11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34C8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Bateria:</w:t>
            </w:r>
            <w:r w:rsidRPr="00734C88">
              <w:rPr>
                <w:rFonts w:ascii="Arial" w:eastAsia="Calibri" w:hAnsi="Arial" w:cs="Arial"/>
                <w:sz w:val="20"/>
                <w:szCs w:val="20"/>
              </w:rPr>
              <w:t xml:space="preserve"> capacidade 4500mAh; com carregamento rápido, com carregamento sem fio; </w:t>
            </w:r>
          </w:p>
          <w:p w14:paraId="0D8B1D47" w14:textId="77777777" w:rsidR="006C1176" w:rsidRPr="00734C88" w:rsidRDefault="006C1176" w:rsidP="006C11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34C8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Design e resistência:</w:t>
            </w:r>
            <w:r w:rsidRPr="00734C88">
              <w:rPr>
                <w:rFonts w:ascii="Arial" w:eastAsia="Calibri" w:hAnsi="Arial" w:cs="Arial"/>
                <w:sz w:val="20"/>
                <w:szCs w:val="20"/>
              </w:rPr>
              <w:t xml:space="preserve"> classificação IP68; é resistente a salpicos; é resistente a água, é resistente a pó. </w:t>
            </w:r>
          </w:p>
          <w:p w14:paraId="0141B079" w14:textId="13779DD6" w:rsidR="002F089F" w:rsidRPr="00734C88" w:rsidRDefault="002F089F" w:rsidP="006C1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1BB027" w14:textId="17D5EDB5" w:rsidR="00F134B6" w:rsidRPr="00526C3F" w:rsidRDefault="0061079C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992" w:type="dxa"/>
          </w:tcPr>
          <w:p w14:paraId="5141A9BA" w14:textId="0D276A57" w:rsidR="00F134B6" w:rsidRPr="00526C3F" w:rsidRDefault="00013D30" w:rsidP="0052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14:paraId="5F19168A" w14:textId="39E00706" w:rsidR="00F134B6" w:rsidRPr="00526C3F" w:rsidRDefault="00734C88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R$2.750,00</w:t>
            </w:r>
          </w:p>
        </w:tc>
        <w:tc>
          <w:tcPr>
            <w:tcW w:w="1418" w:type="dxa"/>
          </w:tcPr>
          <w:p w14:paraId="6082A165" w14:textId="58217035" w:rsidR="00F134B6" w:rsidRPr="00526C3F" w:rsidRDefault="00734C88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R$2.750,00</w:t>
            </w:r>
          </w:p>
        </w:tc>
      </w:tr>
    </w:tbl>
    <w:p w14:paraId="0B88C725" w14:textId="77777777" w:rsidR="008016D8" w:rsidRDefault="008016D8"/>
    <w:p w14:paraId="0E8FA6E2" w14:textId="6C28CBFA" w:rsidR="008016D8" w:rsidRDefault="008016D8" w:rsidP="00835ACC">
      <w:pPr>
        <w:jc w:val="center"/>
      </w:pPr>
      <w:r w:rsidRPr="000F65F8">
        <w:t xml:space="preserve">Arroio Grande, </w:t>
      </w:r>
      <w:r w:rsidR="00B17526">
        <w:t>15</w:t>
      </w:r>
      <w:r w:rsidRPr="000F65F8">
        <w:t xml:space="preserve"> de </w:t>
      </w:r>
      <w:r w:rsidR="008A4221">
        <w:t>maio</w:t>
      </w:r>
      <w:r w:rsidRPr="000F65F8">
        <w:t xml:space="preserve"> de 2024</w:t>
      </w:r>
      <w:r>
        <w:t>.</w:t>
      </w:r>
    </w:p>
    <w:sectPr w:rsidR="00801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4D"/>
    <w:rsid w:val="00013D30"/>
    <w:rsid w:val="00095A40"/>
    <w:rsid w:val="000F65F8"/>
    <w:rsid w:val="001C797D"/>
    <w:rsid w:val="00242D18"/>
    <w:rsid w:val="002A17B2"/>
    <w:rsid w:val="002F089F"/>
    <w:rsid w:val="00345582"/>
    <w:rsid w:val="004359DB"/>
    <w:rsid w:val="00440B4C"/>
    <w:rsid w:val="004E5714"/>
    <w:rsid w:val="00526C3F"/>
    <w:rsid w:val="0061079C"/>
    <w:rsid w:val="00690853"/>
    <w:rsid w:val="006C1176"/>
    <w:rsid w:val="00734C88"/>
    <w:rsid w:val="00774CF1"/>
    <w:rsid w:val="007801D3"/>
    <w:rsid w:val="007E7DA9"/>
    <w:rsid w:val="008016D8"/>
    <w:rsid w:val="00835ACC"/>
    <w:rsid w:val="008A4221"/>
    <w:rsid w:val="00A069D4"/>
    <w:rsid w:val="00B17526"/>
    <w:rsid w:val="00C25BCE"/>
    <w:rsid w:val="00C3004E"/>
    <w:rsid w:val="00C32971"/>
    <w:rsid w:val="00CA2AE7"/>
    <w:rsid w:val="00D0614D"/>
    <w:rsid w:val="00EE3E87"/>
    <w:rsid w:val="00F134B6"/>
    <w:rsid w:val="00F56C66"/>
    <w:rsid w:val="00F5742D"/>
    <w:rsid w:val="00F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650D"/>
  <w15:chartTrackingRefBased/>
  <w15:docId w15:val="{3E02D788-FF8F-4C7B-96F1-E3D02524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-0">
    <w:name w:val="pb-0"/>
    <w:basedOn w:val="Normal"/>
    <w:rsid w:val="00F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presiddencia.001@outlook.com</cp:lastModifiedBy>
  <cp:revision>29</cp:revision>
  <dcterms:created xsi:type="dcterms:W3CDTF">2024-03-06T14:47:00Z</dcterms:created>
  <dcterms:modified xsi:type="dcterms:W3CDTF">2024-05-14T14:53:00Z</dcterms:modified>
</cp:coreProperties>
</file>